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B35" w:rsidRPr="00BD6433" w:rsidRDefault="004B1B35" w:rsidP="004B1B35">
      <w:pPr>
        <w:pStyle w:val="a3"/>
        <w:shd w:val="clear" w:color="auto" w:fill="FFFFFF"/>
        <w:spacing w:before="0" w:beforeAutospacing="0"/>
        <w:rPr>
          <w:rFonts w:ascii="Arial" w:hAnsi="Arial" w:cs="Arial"/>
          <w:color w:val="212529"/>
          <w:sz w:val="28"/>
          <w:szCs w:val="28"/>
        </w:rPr>
      </w:pPr>
      <w:proofErr w:type="spellStart"/>
      <w:r w:rsidRPr="00BD6433">
        <w:rPr>
          <w:rFonts w:ascii="Arial" w:hAnsi="Arial" w:cs="Arial"/>
          <w:color w:val="212529"/>
          <w:sz w:val="28"/>
          <w:szCs w:val="28"/>
        </w:rPr>
        <w:t>Байтик</w:t>
      </w:r>
      <w:proofErr w:type="spellEnd"/>
      <w:r w:rsidRPr="00BD6433">
        <w:rPr>
          <w:rFonts w:ascii="Arial" w:hAnsi="Arial" w:cs="Arial"/>
          <w:color w:val="212529"/>
          <w:sz w:val="28"/>
          <w:szCs w:val="28"/>
        </w:rPr>
        <w:t xml:space="preserve"> и Программка решили купить себе </w:t>
      </w:r>
      <w:r>
        <w:rPr>
          <w:rFonts w:ascii="Arial" w:hAnsi="Arial" w:cs="Arial"/>
          <w:color w:val="212529"/>
          <w:sz w:val="28"/>
          <w:szCs w:val="28"/>
        </w:rPr>
        <w:t>театр</w:t>
      </w:r>
      <w:r w:rsidRPr="00BD6433">
        <w:rPr>
          <w:rFonts w:ascii="Arial" w:hAnsi="Arial" w:cs="Arial"/>
          <w:color w:val="212529"/>
          <w:sz w:val="28"/>
          <w:szCs w:val="28"/>
        </w:rPr>
        <w:t>. При выборе они решили идентифицировать кажд</w:t>
      </w:r>
      <w:r>
        <w:rPr>
          <w:rFonts w:ascii="Arial" w:hAnsi="Arial" w:cs="Arial"/>
          <w:color w:val="212529"/>
          <w:sz w:val="28"/>
          <w:szCs w:val="28"/>
        </w:rPr>
        <w:t>ый театр</w:t>
      </w:r>
      <w:r w:rsidRPr="00BD6433">
        <w:rPr>
          <w:rFonts w:ascii="Arial" w:hAnsi="Arial" w:cs="Arial"/>
          <w:color w:val="212529"/>
          <w:sz w:val="28"/>
          <w:szCs w:val="28"/>
        </w:rPr>
        <w:t xml:space="preserve"> числом Z = (</w:t>
      </w:r>
      <w:proofErr w:type="spellStart"/>
      <w:r w:rsidRPr="00BD6433">
        <w:rPr>
          <w:rFonts w:ascii="Arial" w:hAnsi="Arial" w:cs="Arial"/>
          <w:color w:val="212529"/>
          <w:sz w:val="28"/>
          <w:szCs w:val="28"/>
        </w:rPr>
        <w:t>x</w:t>
      </w:r>
      <w:proofErr w:type="spellEnd"/>
      <w:r w:rsidRPr="00BD6433">
        <w:rPr>
          <w:rFonts w:ascii="Arial" w:hAnsi="Arial" w:cs="Arial"/>
          <w:color w:val="212529"/>
          <w:sz w:val="28"/>
          <w:szCs w:val="28"/>
        </w:rPr>
        <w:t xml:space="preserve"> + </w:t>
      </w:r>
      <w:proofErr w:type="spellStart"/>
      <w:r w:rsidRPr="00BD6433">
        <w:rPr>
          <w:rFonts w:ascii="Arial" w:hAnsi="Arial" w:cs="Arial"/>
          <w:color w:val="212529"/>
          <w:sz w:val="28"/>
          <w:szCs w:val="28"/>
        </w:rPr>
        <w:t>y</w:t>
      </w:r>
      <w:proofErr w:type="spellEnd"/>
      <w:r w:rsidRPr="00BD6433">
        <w:rPr>
          <w:rFonts w:ascii="Arial" w:hAnsi="Arial" w:cs="Arial"/>
          <w:color w:val="212529"/>
          <w:sz w:val="28"/>
          <w:szCs w:val="28"/>
        </w:rPr>
        <w:t>)</w:t>
      </w:r>
      <w:r>
        <w:rPr>
          <w:rFonts w:ascii="Arial" w:hAnsi="Arial" w:cs="Arial"/>
          <w:color w:val="212529"/>
          <w:sz w:val="28"/>
          <w:szCs w:val="28"/>
        </w:rPr>
        <w:t>*</w:t>
      </w:r>
      <w:r w:rsidRPr="00BD6433">
        <w:rPr>
          <w:rFonts w:ascii="Arial" w:hAnsi="Arial" w:cs="Arial"/>
          <w:color w:val="212529"/>
          <w:sz w:val="28"/>
          <w:szCs w:val="28"/>
        </w:rPr>
        <w:t xml:space="preserve">2, где </w:t>
      </w:r>
      <w:proofErr w:type="spellStart"/>
      <w:r w:rsidRPr="00BD6433">
        <w:rPr>
          <w:rFonts w:ascii="Arial" w:hAnsi="Arial" w:cs="Arial"/>
          <w:color w:val="212529"/>
          <w:sz w:val="28"/>
          <w:szCs w:val="28"/>
        </w:rPr>
        <w:t>x</w:t>
      </w:r>
      <w:proofErr w:type="spellEnd"/>
      <w:r w:rsidRPr="00BD6433">
        <w:rPr>
          <w:rFonts w:ascii="Arial" w:hAnsi="Arial" w:cs="Arial"/>
          <w:color w:val="212529"/>
          <w:sz w:val="28"/>
          <w:szCs w:val="28"/>
        </w:rPr>
        <w:t xml:space="preserve"> – наименьшее число дверных проемов, которые необходимо преодолеть, чтобы попасть с балкона A на балкон B (дважды через один проем проходить нельзя), </w:t>
      </w:r>
      <w:proofErr w:type="spellStart"/>
      <w:r w:rsidRPr="00BD6433">
        <w:rPr>
          <w:rFonts w:ascii="Arial" w:hAnsi="Arial" w:cs="Arial"/>
          <w:color w:val="212529"/>
          <w:sz w:val="28"/>
          <w:szCs w:val="28"/>
        </w:rPr>
        <w:t>y</w:t>
      </w:r>
      <w:proofErr w:type="spellEnd"/>
      <w:r w:rsidRPr="00BD6433">
        <w:rPr>
          <w:rFonts w:ascii="Arial" w:hAnsi="Arial" w:cs="Arial"/>
          <w:color w:val="212529"/>
          <w:sz w:val="28"/>
          <w:szCs w:val="28"/>
        </w:rPr>
        <w:t xml:space="preserve"> – наибольшее число проемов с тем же свойством и тем же ограничением. Чему равно это число для представленно</w:t>
      </w:r>
      <w:r>
        <w:rPr>
          <w:rFonts w:ascii="Arial" w:hAnsi="Arial" w:cs="Arial"/>
          <w:color w:val="212529"/>
          <w:sz w:val="28"/>
          <w:szCs w:val="28"/>
        </w:rPr>
        <w:t>го</w:t>
      </w:r>
      <w:r w:rsidRPr="00BD6433">
        <w:rPr>
          <w:rFonts w:ascii="Arial" w:hAnsi="Arial" w:cs="Arial"/>
          <w:color w:val="212529"/>
          <w:sz w:val="28"/>
          <w:szCs w:val="28"/>
        </w:rPr>
        <w:t xml:space="preserve"> </w:t>
      </w:r>
      <w:r>
        <w:rPr>
          <w:rFonts w:ascii="Arial" w:hAnsi="Arial" w:cs="Arial"/>
          <w:color w:val="212529"/>
          <w:sz w:val="28"/>
          <w:szCs w:val="28"/>
        </w:rPr>
        <w:t>театра</w:t>
      </w:r>
      <w:r w:rsidRPr="00BD6433">
        <w:rPr>
          <w:rFonts w:ascii="Arial" w:hAnsi="Arial" w:cs="Arial"/>
          <w:color w:val="212529"/>
          <w:sz w:val="28"/>
          <w:szCs w:val="28"/>
        </w:rPr>
        <w:t>?</w:t>
      </w:r>
    </w:p>
    <w:p w:rsidR="004B1B35" w:rsidRDefault="004B1B35" w:rsidP="004B1B35">
      <w:pPr>
        <w:pStyle w:val="a3"/>
        <w:pBdr>
          <w:bottom w:val="single" w:sz="12" w:space="1" w:color="auto"/>
        </w:pBdr>
        <w:shd w:val="clear" w:color="auto" w:fill="FFFFFF"/>
        <w:spacing w:before="0" w:beforeAutospacing="0"/>
        <w:jc w:val="center"/>
        <w:rPr>
          <w:rFonts w:ascii="Arial" w:hAnsi="Arial" w:cs="Arial"/>
          <w:color w:val="212529"/>
          <w:sz w:val="28"/>
          <w:szCs w:val="28"/>
        </w:rPr>
      </w:pPr>
      <w:r w:rsidRPr="00BD6433">
        <w:rPr>
          <w:rFonts w:ascii="Arial" w:hAnsi="Arial" w:cs="Arial"/>
          <w:noProof/>
          <w:color w:val="212529"/>
          <w:sz w:val="28"/>
          <w:szCs w:val="28"/>
        </w:rPr>
        <w:drawing>
          <wp:inline distT="0" distB="0" distL="0" distR="0">
            <wp:extent cx="4074485" cy="2661997"/>
            <wp:effectExtent l="19050" t="0" r="2215" b="0"/>
            <wp:docPr id="13" name="Рисунок 1" descr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0283" cy="2665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12529"/>
          <w:sz w:val="28"/>
          <w:szCs w:val="28"/>
        </w:rPr>
        <w:t xml:space="preserve">               </w:t>
      </w:r>
      <w:r w:rsidRPr="004B1B35">
        <w:rPr>
          <w:rFonts w:ascii="Arial" w:hAnsi="Arial" w:cs="Arial"/>
          <w:color w:val="212529"/>
          <w:sz w:val="28"/>
          <w:szCs w:val="28"/>
        </w:rPr>
        <w:drawing>
          <wp:inline distT="0" distB="0" distL="0" distR="0">
            <wp:extent cx="4000057" cy="2613369"/>
            <wp:effectExtent l="19050" t="0" r="443" b="0"/>
            <wp:docPr id="6" name="Рисунок 1" descr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8408" cy="261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2C4" w:rsidRDefault="004B1B35" w:rsidP="004B1B35">
      <w:pPr>
        <w:pStyle w:val="a3"/>
        <w:pBdr>
          <w:bottom w:val="single" w:sz="12" w:space="1" w:color="auto"/>
        </w:pBdr>
        <w:shd w:val="clear" w:color="auto" w:fill="FFFFFF"/>
        <w:spacing w:before="0" w:beforeAutospacing="0"/>
        <w:jc w:val="center"/>
      </w:pPr>
      <w:r w:rsidRPr="004B1B35">
        <w:rPr>
          <w:rFonts w:ascii="Arial" w:hAnsi="Arial" w:cs="Arial"/>
          <w:color w:val="212529"/>
          <w:sz w:val="28"/>
          <w:szCs w:val="28"/>
        </w:rPr>
        <w:drawing>
          <wp:inline distT="0" distB="0" distL="0" distR="0">
            <wp:extent cx="4003483" cy="2615609"/>
            <wp:effectExtent l="19050" t="0" r="0" b="0"/>
            <wp:docPr id="1" name="Рисунок 1" descr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297" cy="2620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12529"/>
          <w:sz w:val="28"/>
          <w:szCs w:val="28"/>
        </w:rPr>
        <w:t xml:space="preserve"> </w:t>
      </w:r>
    </w:p>
    <w:sectPr w:rsidR="007552C4" w:rsidSect="004B1B35">
      <w:pgSz w:w="11906" w:h="16838"/>
      <w:pgMar w:top="426" w:right="424" w:bottom="284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B1B35"/>
    <w:rsid w:val="004B1B35"/>
    <w:rsid w:val="00520776"/>
    <w:rsid w:val="00571E07"/>
    <w:rsid w:val="005C7E9E"/>
    <w:rsid w:val="00711944"/>
    <w:rsid w:val="007552C4"/>
    <w:rsid w:val="009315F7"/>
    <w:rsid w:val="00EB2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1B35"/>
    <w:pPr>
      <w:spacing w:before="100" w:beforeAutospacing="1" w:after="100" w:afterAutospacing="1"/>
      <w:ind w:firstLine="0"/>
    </w:pPr>
    <w:rPr>
      <w:rFonts w:eastAsia="Times New Roman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B1B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1B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2019-09-10T06:15:00Z</cp:lastPrinted>
  <dcterms:created xsi:type="dcterms:W3CDTF">2019-09-10T06:13:00Z</dcterms:created>
  <dcterms:modified xsi:type="dcterms:W3CDTF">2019-09-10T06:17:00Z</dcterms:modified>
</cp:coreProperties>
</file>