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61" w:rsidRDefault="001C0D61" w:rsidP="001C0D61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12529"/>
        </w:rPr>
      </w:pPr>
      <w:r>
        <w:rPr>
          <w:rFonts w:ascii="Helvetica" w:hAnsi="Helvetica" w:cs="Helvetica"/>
          <w:color w:val="212529"/>
        </w:rPr>
        <w:t>Составьте слово из первых букв объектов на картинках. Полученное слово является…</w:t>
      </w:r>
    </w:p>
    <w:p w:rsidR="001C0D61" w:rsidRDefault="001C0D61" w:rsidP="001C0D61">
      <w:pPr>
        <w:pStyle w:val="a3"/>
        <w:pBdr>
          <w:bottom w:val="single" w:sz="12" w:space="1" w:color="auto"/>
        </w:pBdr>
        <w:shd w:val="clear" w:color="auto" w:fill="FFFFFF"/>
        <w:spacing w:before="0" w:beforeAutospacing="0"/>
        <w:jc w:val="center"/>
        <w:rPr>
          <w:rFonts w:ascii="Helvetica" w:hAnsi="Helvetica" w:cs="Helvetica"/>
          <w:color w:val="212529"/>
        </w:rPr>
      </w:pPr>
      <w:r>
        <w:rPr>
          <w:rFonts w:ascii="Helvetica" w:hAnsi="Helvetica" w:cs="Helvetica"/>
          <w:noProof/>
          <w:color w:val="212529"/>
        </w:rPr>
        <w:drawing>
          <wp:inline distT="0" distB="0" distL="0" distR="0">
            <wp:extent cx="5715000" cy="828675"/>
            <wp:effectExtent l="19050" t="0" r="0" b="0"/>
            <wp:docPr id="23" name="Рисунок 23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D61" w:rsidRDefault="001C0D61" w:rsidP="001C0D61">
      <w:pPr>
        <w:pStyle w:val="a3"/>
        <w:pBdr>
          <w:bottom w:val="single" w:sz="12" w:space="1" w:color="auto"/>
        </w:pBdr>
        <w:shd w:val="clear" w:color="auto" w:fill="FFFFFF"/>
        <w:spacing w:before="0" w:beforeAutospacing="0"/>
        <w:jc w:val="center"/>
        <w:rPr>
          <w:rFonts w:ascii="Helvetica" w:hAnsi="Helvetica" w:cs="Helvetica"/>
          <w:color w:val="212529"/>
        </w:rPr>
      </w:pPr>
    </w:p>
    <w:p w:rsidR="001C0D61" w:rsidRPr="00AD3CE7" w:rsidRDefault="001C0D61" w:rsidP="001C0D61">
      <w:pPr>
        <w:shd w:val="clear" w:color="auto" w:fill="FFFFFF"/>
        <w:spacing w:after="100" w:afterAutospacing="1"/>
        <w:ind w:firstLine="0"/>
        <w:rPr>
          <w:rFonts w:ascii="Helvetica" w:eastAsia="Times New Roman" w:hAnsi="Helvetica" w:cs="Helvetica"/>
          <w:color w:val="212529"/>
          <w:szCs w:val="24"/>
          <w:lang w:eastAsia="ru-RU"/>
        </w:rPr>
      </w:pPr>
      <w:r w:rsidRPr="00AD3CE7">
        <w:rPr>
          <w:rFonts w:ascii="Helvetica" w:eastAsia="Times New Roman" w:hAnsi="Helvetica" w:cs="Helvetica"/>
          <w:color w:val="212529"/>
          <w:szCs w:val="24"/>
          <w:lang w:eastAsia="ru-RU"/>
        </w:rPr>
        <w:t>Данную группу картинок объединяет понятие…</w:t>
      </w:r>
    </w:p>
    <w:p w:rsidR="001C0D61" w:rsidRPr="00AD3CE7" w:rsidRDefault="001C0D61" w:rsidP="001C0D61">
      <w:pPr>
        <w:shd w:val="clear" w:color="auto" w:fill="FFFFFF"/>
        <w:spacing w:after="100" w:afterAutospacing="1"/>
        <w:ind w:firstLine="0"/>
        <w:jc w:val="center"/>
        <w:rPr>
          <w:rFonts w:ascii="Helvetica" w:eastAsia="Times New Roman" w:hAnsi="Helvetica" w:cs="Helvetica"/>
          <w:color w:val="212529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212529"/>
          <w:szCs w:val="24"/>
          <w:lang w:eastAsia="ru-RU"/>
        </w:rPr>
        <w:drawing>
          <wp:inline distT="0" distB="0" distL="0" distR="0">
            <wp:extent cx="5715000" cy="1038225"/>
            <wp:effectExtent l="19050" t="0" r="0" b="0"/>
            <wp:docPr id="28" name="Рисунок 28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D61" w:rsidRDefault="001C0D61" w:rsidP="001C0D61">
      <w:pPr>
        <w:ind w:firstLine="0"/>
        <w:rPr>
          <w:rFonts w:ascii="Helvetica" w:eastAsia="Times New Roman" w:hAnsi="Helvetica" w:cs="Helvetica"/>
          <w:color w:val="212529"/>
          <w:szCs w:val="24"/>
          <w:shd w:val="clear" w:color="auto" w:fill="FFFFFF"/>
          <w:lang w:eastAsia="ru-RU"/>
        </w:rPr>
      </w:pPr>
      <w:r w:rsidRPr="00AD3CE7">
        <w:rPr>
          <w:rFonts w:ascii="Helvetica" w:eastAsia="Times New Roman" w:hAnsi="Helvetica" w:cs="Helvetica"/>
          <w:color w:val="212529"/>
          <w:szCs w:val="24"/>
          <w:lang w:eastAsia="ru-RU"/>
        </w:rPr>
        <w:br/>
      </w:r>
      <w:r w:rsidRPr="00AD3CE7">
        <w:rPr>
          <w:rFonts w:ascii="Helvetica" w:eastAsia="Times New Roman" w:hAnsi="Helvetica" w:cs="Helvetica"/>
          <w:b/>
          <w:bCs/>
          <w:color w:val="212529"/>
          <w:szCs w:val="24"/>
          <w:lang w:eastAsia="ru-RU"/>
        </w:rPr>
        <w:t>Выберите правильный ответ:</w:t>
      </w:r>
      <w:r w:rsidRPr="00AD3CE7">
        <w:rPr>
          <w:rFonts w:ascii="Helvetica" w:eastAsia="Times New Roman" w:hAnsi="Helvetica" w:cs="Helvetica"/>
          <w:color w:val="212529"/>
          <w:szCs w:val="24"/>
          <w:shd w:val="clear" w:color="auto" w:fill="FFFFFF"/>
          <w:lang w:eastAsia="ru-RU"/>
        </w:rPr>
        <w:t xml:space="preserve">       </w:t>
      </w:r>
    </w:p>
    <w:p w:rsidR="001C0D61" w:rsidRDefault="001C0D61" w:rsidP="001C0D61">
      <w:pPr>
        <w:ind w:firstLine="0"/>
        <w:rPr>
          <w:rFonts w:ascii="Helvetica" w:eastAsia="Times New Roman" w:hAnsi="Helvetica" w:cs="Helvetica"/>
          <w:color w:val="212529"/>
          <w:szCs w:val="24"/>
          <w:shd w:val="clear" w:color="auto" w:fill="FFFFFF"/>
          <w:lang w:eastAsia="ru-RU"/>
        </w:rPr>
      </w:pPr>
    </w:p>
    <w:p w:rsidR="001C0D61" w:rsidRDefault="001C0D61" w:rsidP="001C0D61">
      <w:pPr>
        <w:pBdr>
          <w:bottom w:val="single" w:sz="12" w:space="1" w:color="auto"/>
        </w:pBdr>
        <w:ind w:firstLine="0"/>
        <w:rPr>
          <w:rFonts w:ascii="Helvetica" w:eastAsia="Times New Roman" w:hAnsi="Helvetica" w:cs="Helvetica"/>
          <w:color w:val="212529"/>
          <w:szCs w:val="24"/>
          <w:lang w:eastAsia="ru-RU"/>
        </w:rPr>
      </w:pPr>
      <w:r w:rsidRPr="00AD3CE7">
        <w:rPr>
          <w:rFonts w:ascii="Helvetica" w:eastAsia="Times New Roman" w:hAnsi="Helvetica" w:cs="Helvetica"/>
          <w:color w:val="212529"/>
          <w:szCs w:val="24"/>
          <w:lang w:eastAsia="ru-RU"/>
        </w:rPr>
        <w:t>A) книги</w:t>
      </w:r>
      <w:r>
        <w:rPr>
          <w:rFonts w:ascii="Helvetica" w:eastAsia="Times New Roman" w:hAnsi="Helvetica" w:cs="Helvetica"/>
          <w:color w:val="212529"/>
          <w:szCs w:val="24"/>
          <w:lang w:eastAsia="ru-RU"/>
        </w:rPr>
        <w:t xml:space="preserve">                       Б) телефона                           В) штриха                        </w:t>
      </w:r>
      <w:r w:rsidRPr="00AD3CE7">
        <w:rPr>
          <w:rFonts w:ascii="Helvetica" w:eastAsia="Times New Roman" w:hAnsi="Helvetica" w:cs="Helvetica"/>
          <w:color w:val="212529"/>
          <w:szCs w:val="24"/>
          <w:lang w:eastAsia="ru-RU"/>
        </w:rPr>
        <w:t>Г) ко</w:t>
      </w:r>
      <w:r>
        <w:rPr>
          <w:rFonts w:ascii="Helvetica" w:eastAsia="Times New Roman" w:hAnsi="Helvetica" w:cs="Helvetica"/>
          <w:color w:val="212529"/>
          <w:szCs w:val="24"/>
          <w:lang w:eastAsia="ru-RU"/>
        </w:rPr>
        <w:t>да</w:t>
      </w:r>
    </w:p>
    <w:p w:rsidR="001C0D61" w:rsidRDefault="001C0D61" w:rsidP="001C0D61">
      <w:pPr>
        <w:pBdr>
          <w:bottom w:val="single" w:sz="12" w:space="1" w:color="auto"/>
        </w:pBdr>
        <w:ind w:firstLine="0"/>
        <w:rPr>
          <w:rFonts w:ascii="Helvetica" w:eastAsia="Times New Roman" w:hAnsi="Helvetica" w:cs="Helvetica"/>
          <w:color w:val="212529"/>
          <w:szCs w:val="24"/>
          <w:shd w:val="clear" w:color="auto" w:fill="FFFFFF"/>
          <w:lang w:eastAsia="ru-RU"/>
        </w:rPr>
      </w:pPr>
    </w:p>
    <w:p w:rsidR="001C0D61" w:rsidRDefault="001C0D61" w:rsidP="001C0D61">
      <w:pPr>
        <w:ind w:firstLine="0"/>
      </w:pPr>
    </w:p>
    <w:p w:rsidR="001C0D61" w:rsidRPr="001C0D61" w:rsidRDefault="001C0D61" w:rsidP="001C0D61">
      <w:pPr>
        <w:shd w:val="clear" w:color="auto" w:fill="FFFFFF"/>
        <w:spacing w:after="100" w:afterAutospacing="1"/>
        <w:ind w:firstLine="0"/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</w:pPr>
      <w:r w:rsidRPr="001C0D61"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  <w:t>На рисунке представлена схема водопровода.</w:t>
      </w:r>
    </w:p>
    <w:p w:rsidR="001C0D61" w:rsidRPr="001C0D61" w:rsidRDefault="001C0D61" w:rsidP="001C0D61">
      <w:pPr>
        <w:shd w:val="clear" w:color="auto" w:fill="FFFFFF"/>
        <w:spacing w:after="100" w:afterAutospacing="1"/>
        <w:ind w:firstLine="0"/>
        <w:jc w:val="center"/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</w:pPr>
      <w:r>
        <w:rPr>
          <w:rFonts w:ascii="Helvetica" w:eastAsia="Times New Roman" w:hAnsi="Helvetica" w:cs="Helvetica"/>
          <w:noProof/>
          <w:color w:val="212529"/>
          <w:sz w:val="27"/>
          <w:szCs w:val="27"/>
          <w:lang w:eastAsia="ru-RU"/>
        </w:rPr>
        <w:drawing>
          <wp:inline distT="0" distB="0" distL="0" distR="0">
            <wp:extent cx="4921285" cy="1818736"/>
            <wp:effectExtent l="19050" t="0" r="0" b="0"/>
            <wp:docPr id="1" name="Рисунок 1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053" cy="181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D61" w:rsidRPr="001C0D61" w:rsidRDefault="001C0D61" w:rsidP="001C0D61">
      <w:pPr>
        <w:shd w:val="clear" w:color="auto" w:fill="FFFFFF"/>
        <w:spacing w:after="100" w:afterAutospacing="1"/>
        <w:ind w:firstLine="0"/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</w:pPr>
      <w:r w:rsidRPr="001C0D61"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  <w:t>Стрелками показано направление движения воды. Буквами A, B, C, D обозначены места, в которые можно поставить вентили. Необходимо установить два вентиля так, чтобы вода шла только при одновременном их открытии.</w:t>
      </w:r>
    </w:p>
    <w:p w:rsidR="001C0D61" w:rsidRPr="001C0D61" w:rsidRDefault="001C0D61" w:rsidP="001C0D61">
      <w:pPr>
        <w:ind w:firstLine="0"/>
        <w:rPr>
          <w:rFonts w:eastAsia="Times New Roman"/>
          <w:szCs w:val="24"/>
          <w:lang w:eastAsia="ru-RU"/>
        </w:rPr>
      </w:pPr>
      <w:r w:rsidRPr="001C0D61"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  <w:br/>
      </w:r>
      <w:r w:rsidRPr="001C0D61">
        <w:rPr>
          <w:rFonts w:ascii="Helvetica" w:eastAsia="Times New Roman" w:hAnsi="Helvetica" w:cs="Helvetica"/>
          <w:b/>
          <w:bCs/>
          <w:color w:val="212529"/>
          <w:sz w:val="27"/>
          <w:lang w:eastAsia="ru-RU"/>
        </w:rPr>
        <w:t>Выберите правильный ответ: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2"/>
        <w:gridCol w:w="2292"/>
        <w:gridCol w:w="2292"/>
        <w:gridCol w:w="2292"/>
      </w:tblGrid>
      <w:tr w:rsidR="001C0D61" w:rsidRPr="001C0D61" w:rsidTr="001C0D61">
        <w:trPr>
          <w:trHeight w:val="72"/>
        </w:trPr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</w:tr>
      <w:tr w:rsidR="001C0D61" w:rsidRPr="001C0D61" w:rsidTr="001C0D61"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 A) C, D</w:t>
            </w:r>
          </w:p>
        </w:tc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 </w:t>
            </w:r>
            <w:r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 xml:space="preserve">    </w:t>
            </w: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Б) A, B</w:t>
            </w:r>
            <w:r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 xml:space="preserve">  </w:t>
            </w:r>
          </w:p>
        </w:tc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 </w:t>
            </w:r>
            <w:r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 xml:space="preserve">       </w:t>
            </w: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В) A, C</w:t>
            </w:r>
          </w:p>
        </w:tc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 xml:space="preserve">                  </w:t>
            </w: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 Г) A, D</w:t>
            </w:r>
          </w:p>
        </w:tc>
      </w:tr>
    </w:tbl>
    <w:p w:rsidR="001C0D61" w:rsidRDefault="001C0D61" w:rsidP="001C0D61">
      <w:pPr>
        <w:ind w:firstLine="0"/>
      </w:pPr>
    </w:p>
    <w:p w:rsidR="001C0D61" w:rsidRPr="001C0D61" w:rsidRDefault="001C0D61" w:rsidP="001C0D61">
      <w:pPr>
        <w:shd w:val="clear" w:color="auto" w:fill="FFFFFF"/>
        <w:spacing w:after="100" w:afterAutospacing="1"/>
        <w:ind w:firstLine="0"/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</w:pPr>
      <w:proofErr w:type="gramStart"/>
      <w:r w:rsidRPr="001C0D61"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  <w:lastRenderedPageBreak/>
        <w:t>Название</w:t>
      </w:r>
      <w:proofErr w:type="gramEnd"/>
      <w:r w:rsidRPr="001C0D61"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  <w:t xml:space="preserve"> какого поискового сервиса произошло от слова, которое означает десять в сотой степени?</w:t>
      </w:r>
    </w:p>
    <w:p w:rsidR="001C0D61" w:rsidRPr="001C0D61" w:rsidRDefault="001C0D61" w:rsidP="001C0D61">
      <w:pPr>
        <w:ind w:firstLine="0"/>
        <w:rPr>
          <w:rFonts w:eastAsia="Times New Roman"/>
          <w:szCs w:val="24"/>
          <w:lang w:eastAsia="ru-RU"/>
        </w:rPr>
      </w:pPr>
      <w:r w:rsidRPr="001C0D61"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  <w:br/>
      </w:r>
      <w:r w:rsidRPr="001C0D61">
        <w:rPr>
          <w:rFonts w:ascii="Helvetica" w:eastAsia="Times New Roman" w:hAnsi="Helvetica" w:cs="Helvetica"/>
          <w:b/>
          <w:bCs/>
          <w:color w:val="212529"/>
          <w:sz w:val="27"/>
          <w:lang w:eastAsia="ru-RU"/>
        </w:rPr>
        <w:t>Выберите правильный ответ: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5"/>
        <w:gridCol w:w="1545"/>
        <w:gridCol w:w="1545"/>
        <w:gridCol w:w="1545"/>
      </w:tblGrid>
      <w:tr w:rsidR="001C0D61" w:rsidRPr="001C0D61" w:rsidTr="001C0D61"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</w:tr>
      <w:tr w:rsidR="001C0D61" w:rsidRPr="001C0D61" w:rsidTr="001C0D61"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 xml:space="preserve"> A) </w:t>
            </w:r>
            <w:proofErr w:type="spellStart"/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Яндекс</w:t>
            </w:r>
            <w:proofErr w:type="spellEnd"/>
          </w:p>
        </w:tc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 xml:space="preserve"> Б) </w:t>
            </w:r>
            <w:proofErr w:type="spellStart"/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Yahoo</w:t>
            </w:r>
            <w:proofErr w:type="spellEnd"/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!</w:t>
            </w:r>
          </w:p>
        </w:tc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 xml:space="preserve"> В) </w:t>
            </w:r>
            <w:proofErr w:type="spellStart"/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Google</w:t>
            </w:r>
            <w:proofErr w:type="spellEnd"/>
          </w:p>
        </w:tc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 xml:space="preserve"> Г) </w:t>
            </w:r>
            <w:proofErr w:type="spellStart"/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Рамблер</w:t>
            </w:r>
            <w:proofErr w:type="spellEnd"/>
          </w:p>
        </w:tc>
      </w:tr>
    </w:tbl>
    <w:p w:rsidR="001C0D61" w:rsidRPr="001C0D61" w:rsidRDefault="001C0D61" w:rsidP="001C0D61">
      <w:pPr>
        <w:pBdr>
          <w:bottom w:val="single" w:sz="12" w:space="1" w:color="auto"/>
        </w:pBdr>
        <w:ind w:firstLine="0"/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</w:pPr>
    </w:p>
    <w:p w:rsidR="001C0D61" w:rsidRDefault="001C0D61" w:rsidP="001C0D61">
      <w:pPr>
        <w:ind w:firstLine="0"/>
      </w:pPr>
    </w:p>
    <w:p w:rsidR="001C0D61" w:rsidRPr="001C0D61" w:rsidRDefault="001C0D61" w:rsidP="001C0D61">
      <w:pPr>
        <w:shd w:val="clear" w:color="auto" w:fill="FFFFFF"/>
        <w:spacing w:after="100" w:afterAutospacing="1"/>
        <w:ind w:firstLine="0"/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</w:pPr>
      <w:r w:rsidRPr="001C0D61"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  <w:t xml:space="preserve">Целью широко известной игры «Сапер» является поиск </w:t>
      </w:r>
      <w:proofErr w:type="spellStart"/>
      <w:r w:rsidRPr="001C0D61"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  <w:t>незаминированных</w:t>
      </w:r>
      <w:proofErr w:type="spellEnd"/>
      <w:r w:rsidRPr="001C0D61"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  <w:t xml:space="preserve"> ячеек. Если в ячейке указано число, оно показывает, сколько мин скрыто в восьми ячейках вокруг данной. Это число помогает понять, где находятся безопасные ячейки. Если игрок уверен, что ячейка скрывает мину, то он помечает её флажком. На рисунке представлен фрагмент поля.</w:t>
      </w:r>
    </w:p>
    <w:p w:rsidR="001C0D61" w:rsidRPr="001C0D61" w:rsidRDefault="001C0D61" w:rsidP="001C0D61">
      <w:pPr>
        <w:shd w:val="clear" w:color="auto" w:fill="FFFFFF"/>
        <w:spacing w:after="100" w:afterAutospacing="1"/>
        <w:ind w:firstLine="0"/>
        <w:jc w:val="center"/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</w:pPr>
      <w:r>
        <w:rPr>
          <w:rFonts w:ascii="Helvetica" w:eastAsia="Times New Roman" w:hAnsi="Helvetica" w:cs="Helvetica"/>
          <w:noProof/>
          <w:color w:val="212529"/>
          <w:sz w:val="27"/>
          <w:szCs w:val="27"/>
          <w:lang w:eastAsia="ru-RU"/>
        </w:rPr>
        <w:drawing>
          <wp:inline distT="0" distB="0" distL="0" distR="0">
            <wp:extent cx="4152730" cy="4210493"/>
            <wp:effectExtent l="19050" t="0" r="170" b="0"/>
            <wp:docPr id="3" name="Рисунок 3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722" cy="4210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D61" w:rsidRPr="001C0D61" w:rsidRDefault="001C0D61" w:rsidP="001C0D61">
      <w:pPr>
        <w:shd w:val="clear" w:color="auto" w:fill="FFFFFF"/>
        <w:spacing w:after="100" w:afterAutospacing="1"/>
        <w:ind w:firstLine="0"/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</w:pPr>
      <w:r w:rsidRPr="001C0D61"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  <w:t>Какая ячейка точно НЕ содержит мину?</w:t>
      </w:r>
    </w:p>
    <w:p w:rsidR="001C0D61" w:rsidRPr="001C0D61" w:rsidRDefault="001C0D61" w:rsidP="001C0D61">
      <w:pPr>
        <w:ind w:firstLine="0"/>
        <w:rPr>
          <w:rFonts w:eastAsia="Times New Roman"/>
          <w:szCs w:val="24"/>
          <w:lang w:eastAsia="ru-RU"/>
        </w:rPr>
      </w:pPr>
      <w:r w:rsidRPr="001C0D61">
        <w:rPr>
          <w:rFonts w:ascii="Helvetica" w:eastAsia="Times New Roman" w:hAnsi="Helvetica" w:cs="Helvetica"/>
          <w:color w:val="212529"/>
          <w:sz w:val="27"/>
          <w:szCs w:val="27"/>
          <w:lang w:eastAsia="ru-RU"/>
        </w:rPr>
        <w:br/>
      </w:r>
      <w:r w:rsidRPr="001C0D61">
        <w:rPr>
          <w:rFonts w:ascii="Helvetica" w:eastAsia="Times New Roman" w:hAnsi="Helvetica" w:cs="Helvetica"/>
          <w:b/>
          <w:bCs/>
          <w:color w:val="212529"/>
          <w:sz w:val="27"/>
          <w:lang w:eastAsia="ru-RU"/>
        </w:rPr>
        <w:t>Выберите правильный ответ: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3"/>
        <w:gridCol w:w="793"/>
        <w:gridCol w:w="793"/>
        <w:gridCol w:w="793"/>
      </w:tblGrid>
      <w:tr w:rsidR="001C0D61" w:rsidRPr="001C0D61" w:rsidTr="001C0D61"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</w:p>
        </w:tc>
      </w:tr>
      <w:tr w:rsidR="001C0D61" w:rsidRPr="001C0D61" w:rsidTr="001C0D61"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 A) A1</w:t>
            </w:r>
          </w:p>
        </w:tc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 Б) D2</w:t>
            </w:r>
          </w:p>
        </w:tc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 В) F1</w:t>
            </w:r>
          </w:p>
        </w:tc>
        <w:tc>
          <w:tcPr>
            <w:tcW w:w="1250" w:type="pct"/>
            <w:shd w:val="clear" w:color="auto" w:fill="FFFFFF"/>
            <w:hideMark/>
          </w:tcPr>
          <w:p w:rsidR="001C0D61" w:rsidRPr="001C0D61" w:rsidRDefault="001C0D61" w:rsidP="001C0D61">
            <w:pPr>
              <w:ind w:firstLine="0"/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</w:pPr>
            <w:r w:rsidRPr="001C0D61">
              <w:rPr>
                <w:rFonts w:ascii="Helvetica" w:eastAsia="Times New Roman" w:hAnsi="Helvetica" w:cs="Helvetica"/>
                <w:color w:val="212529"/>
                <w:sz w:val="27"/>
                <w:szCs w:val="27"/>
                <w:lang w:eastAsia="ru-RU"/>
              </w:rPr>
              <w:t> Г) E4</w:t>
            </w:r>
          </w:p>
        </w:tc>
      </w:tr>
    </w:tbl>
    <w:p w:rsidR="001C0D61" w:rsidRDefault="001C0D61" w:rsidP="001C0D61">
      <w:pPr>
        <w:ind w:firstLine="0"/>
      </w:pPr>
    </w:p>
    <w:sectPr w:rsidR="001C0D61" w:rsidSect="005C7E9E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C0D61"/>
    <w:rsid w:val="001C0D61"/>
    <w:rsid w:val="00520776"/>
    <w:rsid w:val="00571E07"/>
    <w:rsid w:val="005C7E9E"/>
    <w:rsid w:val="00711944"/>
    <w:rsid w:val="007552C4"/>
    <w:rsid w:val="009315F7"/>
    <w:rsid w:val="00E454FB"/>
    <w:rsid w:val="00EB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0D61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0D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0D61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C0D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2019-09-10T06:48:00Z</cp:lastPrinted>
  <dcterms:created xsi:type="dcterms:W3CDTF">2019-09-10T06:21:00Z</dcterms:created>
  <dcterms:modified xsi:type="dcterms:W3CDTF">2019-09-10T06:49:00Z</dcterms:modified>
</cp:coreProperties>
</file>